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F82B" w14:textId="09B835F1" w:rsidR="005C571D" w:rsidRPr="00BC2B22" w:rsidRDefault="005C571D" w:rsidP="001B1985">
      <w:pPr>
        <w:rPr>
          <w:b/>
          <w:bCs/>
          <w:kern w:val="32"/>
          <w:sz w:val="30"/>
          <w:szCs w:val="32"/>
          <w:lang w:val="en-GB"/>
        </w:rPr>
      </w:pPr>
      <w:r w:rsidRPr="00BC2B22">
        <w:rPr>
          <w:b/>
          <w:bCs/>
          <w:kern w:val="32"/>
          <w:sz w:val="30"/>
          <w:szCs w:val="32"/>
          <w:lang w:val="en-GB"/>
        </w:rPr>
        <w:t xml:space="preserve">Exercise Pythagorean theorem in three dimensions </w:t>
      </w:r>
      <w:r w:rsidR="00822780">
        <w:rPr>
          <w:b/>
          <w:bCs/>
          <w:kern w:val="32"/>
          <w:sz w:val="30"/>
          <w:szCs w:val="32"/>
          <w:lang w:val="en-GB"/>
        </w:rPr>
        <w:t>3</w:t>
      </w:r>
    </w:p>
    <w:p w14:paraId="6C16282B" w14:textId="77777777" w:rsidR="00822780" w:rsidRPr="00822780" w:rsidRDefault="00822780" w:rsidP="00822780">
      <w:pPr>
        <w:rPr>
          <w:lang w:val="en-GB"/>
        </w:rPr>
      </w:pPr>
      <w:r w:rsidRPr="00822780">
        <w:rPr>
          <w:lang w:val="en-GB"/>
        </w:rPr>
        <w:t>A quadratic pyramid has the base edge a = 6.0 cm and the side edge s = 8.4 cm.</w:t>
      </w:r>
    </w:p>
    <w:p w14:paraId="6499E19C" w14:textId="290FDF4D" w:rsidR="00E65FFA" w:rsidRPr="00BC2B22" w:rsidRDefault="00822780" w:rsidP="00822780">
      <w:pPr>
        <w:rPr>
          <w:lang w:val="en-GB"/>
        </w:rPr>
      </w:pPr>
      <w:r w:rsidRPr="00822780">
        <w:rPr>
          <w:lang w:val="en-GB"/>
        </w:rPr>
        <w:t>Calculate the perimeter of the triangle consisting of the sides h, s, r.</w:t>
      </w:r>
    </w:p>
    <w:sectPr w:rsidR="00E65FFA" w:rsidRPr="00BC2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0072A"/>
    <w:rsid w:val="00192C31"/>
    <w:rsid w:val="001B1985"/>
    <w:rsid w:val="00395E37"/>
    <w:rsid w:val="004667B4"/>
    <w:rsid w:val="0050784A"/>
    <w:rsid w:val="005B1847"/>
    <w:rsid w:val="005C571D"/>
    <w:rsid w:val="006E5A45"/>
    <w:rsid w:val="00766DD4"/>
    <w:rsid w:val="00822780"/>
    <w:rsid w:val="009D0550"/>
    <w:rsid w:val="00A01182"/>
    <w:rsid w:val="00AE1C4D"/>
    <w:rsid w:val="00B660A1"/>
    <w:rsid w:val="00BC2B22"/>
    <w:rsid w:val="00CB3940"/>
    <w:rsid w:val="00CB4457"/>
    <w:rsid w:val="00CB5C9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1F0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176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5</cp:revision>
  <dcterms:created xsi:type="dcterms:W3CDTF">2023-05-23T18:50:00Z</dcterms:created>
  <dcterms:modified xsi:type="dcterms:W3CDTF">2023-05-25T19:45:00Z</dcterms:modified>
</cp:coreProperties>
</file>